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themeOverride+xml" PartName="/word/theme/themeOverride1.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Reportes de avance de investigación</w:t>
      </w:r>
    </w:p>
    <w:p w:rsidR="00000000" w:rsidDel="00000000" w:rsidP="00000000" w:rsidRDefault="00000000" w:rsidRPr="00000000" w14:paraId="00000002">
      <w:pPr>
        <w:spacing w:line="240"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Título en español: Letra Times New Roman 14, negritas, espacio sencillo y centrado, debe guardar relación con el contenido del artículo</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Título en inglés: Letra Times New Roman 12, negritas, espacio sencillo, centrado y en cursiva </w:t>
      </w:r>
    </w:p>
    <w:sdt>
      <w:sdtPr>
        <w:id w:val="-700605071"/>
        <w:tag w:val="goog_rdk_0"/>
      </w:sdtPr>
      <w:sdtContent>
        <w:p w:rsidR="00000000" w:rsidDel="00000000" w:rsidP="00000000" w:rsidRDefault="00000000" w:rsidRPr="00000000" w14:paraId="00000005">
          <w:pPr>
            <w:spacing w:line="240" w:lineRule="auto"/>
            <w:jc w:val="center"/>
            <w:rPr>
              <w:rPrChange w:author="USUARIO" w:id="0" w:date="2021-06-17T18:17:00Z">
                <w:rPr>
                  <w:rFonts w:ascii="Times New Roman" w:cs="Times New Roman" w:eastAsia="Times New Roman" w:hAnsi="Times New Roman"/>
                  <w:b w:val="1"/>
                  <w:bCs w:val="1"/>
                  <w:sz w:val="28"/>
                  <w:szCs w:val="28"/>
                </w:rPr>
              </w:rPrChange>
            </w:rPr>
            <w:pPrChange w:author="USUARIO" w:id="0" w:date="2021-06-17T18:17:00Z">
              <w:pPr>
                <w:spacing w:line="240" w:lineRule="auto"/>
                <w:jc w:val="center"/>
              </w:pPr>
            </w:pPrChange>
          </w:pPr>
          <w:r w:rsidDel="00000000" w:rsidR="00000000" w:rsidRPr="00000000">
            <w:rPr>
              <w:rFonts w:ascii="Times New Roman" w:cs="Times New Roman" w:eastAsia="Times New Roman" w:hAnsi="Times New Roman"/>
              <w:b w:val="1"/>
              <w:bCs w:val="1"/>
              <w:i w:val="1"/>
              <w:iCs w:val="1"/>
              <w:sz w:val="24"/>
              <w:szCs w:val="24"/>
              <w:rtl w:val="0"/>
            </w:rPr>
            <w:t xml:space="preserve">Título en portugués: Letra Times New Roman 12, negritas, espacio sencillo, centrado y en cursiva</w:t>
          </w:r>
          <w:r w:rsidDel="00000000" w:rsidR="00000000" w:rsidRPr="00000000">
            <w:rPr>
              <w:rtl w:val="0"/>
            </w:rPr>
          </w:r>
        </w:p>
      </w:sdtContent>
    </w:sdt>
    <w:p w:rsidR="00000000" w:rsidDel="00000000" w:rsidP="00000000" w:rsidRDefault="00000000" w:rsidRPr="00000000" w14:paraId="00000006">
      <w:pPr>
        <w:spacing w:line="48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4"/>
          <w:szCs w:val="24"/>
          <w:rtl w:val="0"/>
        </w:rPr>
        <w:t xml:space="preserve">Nombre del autor(es)</w:t>
      </w:r>
      <w:r w:rsidDel="00000000" w:rsidR="00000000" w:rsidRPr="00000000">
        <w:rPr>
          <w:rFonts w:ascii="Times New Roman" w:cs="Times New Roman" w:eastAsia="Times New Roman" w:hAnsi="Times New Roman"/>
          <w:i w:val="1"/>
          <w:iCs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Resumen</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resumen en español en letra Times New Roman, 12 puntos, espaciado sencillo y justificado. Tendrá una extensión máxima de 250 palabras. Debe evidenciar la estructura del artículo, ser preciso, coherente, legible y describir el objetivo principal y los hallazgos preliminares</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Palabra clave 1; Palabra clave 2; Palabra clave 3; Palabra clave 4;</w:t>
      </w:r>
      <w:r w:rsidDel="00000000" w:rsidR="00000000" w:rsidRPr="00000000">
        <w:rPr>
          <w:rFonts w:ascii="Times New Roman" w:cs="Times New Roman" w:eastAsia="Times New Roman" w:hAnsi="Times New Roman"/>
          <w:sz w:val="28"/>
          <w:szCs w:val="28"/>
          <w:rtl w:val="0"/>
        </w:rPr>
        <w:t xml:space="preserve"> P</w:t>
      </w:r>
      <w:r w:rsidDel="00000000" w:rsidR="00000000" w:rsidRPr="00000000">
        <w:rPr>
          <w:rFonts w:ascii="Times New Roman" w:cs="Times New Roman" w:eastAsia="Times New Roman" w:hAnsi="Times New Roman"/>
          <w:sz w:val="24"/>
          <w:szCs w:val="24"/>
          <w:rtl w:val="0"/>
        </w:rPr>
        <w:t xml:space="preserve">alabra clave 5.</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deben incluir de 4 a 8 </w:t>
      </w:r>
      <w:r w:rsidDel="00000000" w:rsidR="00000000" w:rsidRPr="00000000">
        <w:rPr>
          <w:rFonts w:ascii="Times New Roman" w:cs="Times New Roman" w:eastAsia="Times New Roman" w:hAnsi="Times New Roman"/>
          <w:b w:val="1"/>
          <w:bCs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apegadas a los </w:t>
      </w:r>
      <w:r w:rsidDel="00000000" w:rsidR="00000000" w:rsidRPr="00000000">
        <w:rPr>
          <w:rFonts w:ascii="Times New Roman" w:cs="Times New Roman" w:eastAsia="Times New Roman" w:hAnsi="Times New Roman"/>
          <w:sz w:val="24"/>
          <w:szCs w:val="24"/>
          <w:rtl w:val="0"/>
        </w:rPr>
        <w:t xml:space="preserve">tesauros</w:t>
      </w:r>
      <w:r w:rsidDel="00000000" w:rsidR="00000000" w:rsidRPr="00000000">
        <w:rPr>
          <w:rFonts w:ascii="Times New Roman" w:cs="Times New Roman" w:eastAsia="Times New Roman" w:hAnsi="Times New Roman"/>
          <w:sz w:val="24"/>
          <w:szCs w:val="24"/>
          <w:rtl w:val="0"/>
        </w:rPr>
        <w:t xml:space="preserve"> de ERIC o UNESCO, en letra Times New Roman, 12 puntos y separadas por punto y coma. La primera letra de cada palabra clave debe ir en mayúscula. Debe identificar el área de conocimientos y el tema tratado, que favorezca la visibilización del artículo en motores de búsqueda.</w:t>
      </w:r>
    </w:p>
    <w:p w:rsidR="00000000" w:rsidDel="00000000" w:rsidP="00000000" w:rsidRDefault="00000000" w:rsidRPr="00000000" w14:paraId="0000000B">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Traducción del resumen en inglés en letra Times New Roman, 12 puntos, espaciado doble y justificado. Incluir la traducción de las palabras clave, en letra Times New Roman, 12 puntos y separadas por punto y coma. </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Keywords</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Keyword 1; Keyword 2; Keyword 3; Keyword 4; Keyword 5. (Traducción de las palabras clave que corresponda al concepto o su término correcto según el idioma. La primera letra de cada palabra clave debe ir en mayúscula.). </w:t>
      </w:r>
    </w:p>
    <w:p w:rsidR="00000000" w:rsidDel="00000000" w:rsidP="00000000" w:rsidRDefault="00000000" w:rsidRPr="00000000" w14:paraId="0000000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Traducción del resumen en portugués en letra Times New Roman, 12 puntos, espaciado doble y justificado. Incluir la traducción de las palabras clave, en letra Times New Roman, 12 puntos y separadas por punto y coma.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Palavra-chave 1; Palavra-chave 2; Palavra-chave 3; Palavra-chave 4; Palavra-chave 5. (Traducción de las palabras clave que corresponda al concepto o su término correcto según el idioma. La primera letra de cada palabra clave debe ir en mayúscula.).</w:t>
      </w:r>
    </w:p>
    <w:p w:rsidR="00000000" w:rsidDel="00000000" w:rsidP="00000000" w:rsidRDefault="00000000" w:rsidRPr="00000000" w14:paraId="00000011">
      <w:pPr>
        <w:spacing w:after="0"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Introducción</w:t>
      </w:r>
    </w:p>
    <w:p w:rsidR="00000000" w:rsidDel="00000000" w:rsidP="00000000" w:rsidRDefault="00000000" w:rsidRPr="00000000" w14:paraId="00000013">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Introducción que sitúe el problema de investigación, señale las implicaciones del estudio, desarrolle los antecedentes de investigación, enuncie el objetivo de la misma y pueda identificar la posición del autor respecto al problema de investigación. </w:t>
      </w:r>
    </w:p>
    <w:p w:rsidR="00000000" w:rsidDel="00000000" w:rsidP="00000000" w:rsidRDefault="00000000" w:rsidRPr="00000000" w14:paraId="00000014">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 extensión máxima del trabajo será de </w:t>
      </w:r>
      <w:r w:rsidDel="00000000" w:rsidR="00000000" w:rsidRPr="00000000">
        <w:rPr>
          <w:rFonts w:ascii="Times New Roman" w:cs="Times New Roman" w:eastAsia="Times New Roman" w:hAnsi="Times New Roman"/>
          <w:color w:val="231f20"/>
          <w:sz w:val="24"/>
          <w:szCs w:val="24"/>
          <w:rtl w:val="0"/>
        </w:rPr>
        <w:t xml:space="preserve">7</w:t>
      </w:r>
      <w:r w:rsidDel="00000000" w:rsidR="00000000" w:rsidRPr="00000000">
        <w:rPr>
          <w:rFonts w:ascii="Times New Roman" w:cs="Times New Roman" w:eastAsia="Times New Roman" w:hAnsi="Times New Roman"/>
          <w:color w:val="231f20"/>
          <w:sz w:val="24"/>
          <w:szCs w:val="24"/>
          <w:rtl w:val="0"/>
        </w:rPr>
        <w:t xml:space="preserve">.000 palabras</w:t>
      </w:r>
      <w:r w:rsidDel="00000000" w:rsidR="00000000" w:rsidRPr="00000000">
        <w:rPr>
          <w:rFonts w:ascii="Times New Roman" w:cs="Times New Roman" w:eastAsia="Times New Roman" w:hAnsi="Times New Roman"/>
          <w:color w:val="231f20"/>
          <w:sz w:val="24"/>
          <w:szCs w:val="24"/>
          <w:rtl w:val="0"/>
        </w:rPr>
        <w:t xml:space="preserve"> (incluidas tablas, figuras y lista de referencias), debe llevar número de página en el extremo inferior derecho. 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15">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16">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Títulos y Subtítulos: </w:t>
      </w: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 </w:t>
      </w:r>
    </w:p>
    <w:p w:rsidR="00000000" w:rsidDel="00000000" w:rsidP="00000000" w:rsidRDefault="00000000" w:rsidRPr="00000000" w14:paraId="00000017">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18">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cuerpo del artículo, para </w:t>
      </w:r>
      <w:r w:rsidDel="00000000" w:rsidR="00000000" w:rsidRPr="00000000">
        <w:rPr>
          <w:rFonts w:ascii="Times New Roman" w:cs="Times New Roman" w:eastAsia="Times New Roman" w:hAnsi="Times New Roman"/>
          <w:b w:val="1"/>
          <w:bCs w:val="1"/>
          <w:color w:val="231f20"/>
          <w:sz w:val="24"/>
          <w:szCs w:val="24"/>
          <w:rtl w:val="0"/>
        </w:rPr>
        <w:t xml:space="preserve">reportes de avance de investigación</w:t>
      </w:r>
      <w:r w:rsidDel="00000000" w:rsidR="00000000" w:rsidRPr="00000000">
        <w:rPr>
          <w:rFonts w:ascii="Times New Roman" w:cs="Times New Roman" w:eastAsia="Times New Roman" w:hAnsi="Times New Roman"/>
          <w:color w:val="231f20"/>
          <w:sz w:val="24"/>
          <w:szCs w:val="24"/>
          <w:rtl w:val="0"/>
        </w:rPr>
        <w:t xml:space="preserve">, debe contener los siguientes apartados:</w:t>
      </w:r>
      <w:r w:rsidDel="00000000" w:rsidR="00000000" w:rsidRPr="00000000">
        <w:rPr>
          <w:rFonts w:ascii="Times New Roman" w:cs="Times New Roman" w:eastAsia="Times New Roman" w:hAnsi="Times New Roman"/>
          <w:b w:val="1"/>
          <w:bCs w:val="1"/>
          <w:i w:val="1"/>
          <w:iCs w:val="1"/>
          <w:color w:val="231f20"/>
          <w:sz w:val="24"/>
          <w:szCs w:val="24"/>
          <w:rtl w:val="0"/>
        </w:rPr>
        <w:t xml:space="preserve"> </w:t>
      </w:r>
      <w:r w:rsidDel="00000000" w:rsidR="00000000" w:rsidRPr="00000000">
        <w:rPr>
          <w:rFonts w:ascii="Times New Roman" w:cs="Times New Roman" w:eastAsia="Times New Roman" w:hAnsi="Times New Roman"/>
          <w:color w:val="231f20"/>
          <w:sz w:val="24"/>
          <w:szCs w:val="24"/>
          <w:rtl w:val="0"/>
        </w:rPr>
        <w:t xml:space="preserve">Introducción, Metodología, Resultados preliminares, Conclusiones y recomendaciones, y Referencias bibliográficas.</w:t>
      </w:r>
    </w:p>
    <w:p w:rsidR="00000000" w:rsidDel="00000000" w:rsidP="00000000" w:rsidRDefault="00000000" w:rsidRPr="00000000" w14:paraId="00000019">
      <w:pPr>
        <w:spacing w:after="0" w:line="480" w:lineRule="auto"/>
        <w:ind w:right="38"/>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after="0" w:line="480" w:lineRule="auto"/>
        <w:ind w:right="3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Metodología </w:t>
      </w:r>
    </w:p>
    <w:p w:rsidR="00000000" w:rsidDel="00000000" w:rsidP="00000000" w:rsidRDefault="00000000" w:rsidRPr="00000000" w14:paraId="0000001B">
      <w:pPr>
        <w:spacing w:after="0" w:line="480" w:lineRule="auto"/>
        <w:ind w:right="3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describir el enfoque y el método de la investigación, definir la población de estudio y el contexto. Además, exponer los procedimientos e instrumentos utilizados por el autor para el desarrollo de la investigación, justificar según el diseño de la investigación: selección de variables, categorías de análisis, unidades de investigación y/o muestras utilizadas. De igual manera, la metodología debe exponer los procedimientos utilizados por el autor para el análisis de los datos recolectados.  </w:t>
      </w:r>
    </w:p>
    <w:p w:rsidR="00000000" w:rsidDel="00000000" w:rsidP="00000000" w:rsidRDefault="00000000" w:rsidRPr="00000000" w14:paraId="0000001C">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1D">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w:t>
      </w:r>
    </w:p>
    <w:p w:rsidR="00000000" w:rsidDel="00000000" w:rsidP="00000000" w:rsidRDefault="00000000" w:rsidRPr="00000000" w14:paraId="0000001E">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Las tablas y figuras deben insertarse en el cuerpo del artículo, en el texto debe hacerse referencia a cada una de ellas. Se deberán tomar en cuenta las siguientes consideraciones:</w:t>
      </w:r>
    </w:p>
    <w:p w:rsidR="00000000" w:rsidDel="00000000" w:rsidP="00000000" w:rsidRDefault="00000000" w:rsidRPr="00000000" w14:paraId="0000001F">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tl w:val="0"/>
        </w:rPr>
      </w:r>
    </w:p>
    <w:p w:rsidR="00000000" w:rsidDel="00000000" w:rsidP="00000000" w:rsidRDefault="00000000" w:rsidRPr="00000000" w14:paraId="00000020">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Tablas</w:t>
      </w:r>
    </w:p>
    <w:p w:rsidR="00000000" w:rsidDel="00000000" w:rsidP="00000000" w:rsidRDefault="00000000" w:rsidRPr="00000000" w14:paraId="00000021">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título de las tablas en Letra Arial 9 puntos, debe ubicarse en la parte superior de la misma, centrado y numerarse, consecutivamente, en arábigos. El contenido debe ir en Arial 9, con interlineado 1.5. En la parte inferior de la tabla debe ir la fuente, que se indica en caso de haber tomado información de otro(s) autor(es) o recursos para elaborar la tabla. En ese caso se presentará así: </w:t>
      </w:r>
    </w:p>
    <w:p w:rsidR="00000000" w:rsidDel="00000000" w:rsidP="00000000" w:rsidRDefault="00000000" w:rsidRPr="00000000" w14:paraId="00000022">
      <w:pPr>
        <w:spacing w:after="0" w:before="40" w:line="240" w:lineRule="auto"/>
        <w:ind w:left="101" w:right="43"/>
        <w:jc w:val="center"/>
        <w:rPr>
          <w:rFonts w:ascii="Arial" w:cs="Arial" w:eastAsia="Arial" w:hAnsi="Arial"/>
          <w:color w:val="231f20"/>
          <w:sz w:val="16"/>
          <w:szCs w:val="16"/>
        </w:rPr>
      </w:pPr>
      <w:r w:rsidDel="00000000" w:rsidR="00000000" w:rsidRPr="00000000">
        <w:rPr>
          <w:rFonts w:ascii="Arial" w:cs="Arial" w:eastAsia="Arial" w:hAnsi="Arial"/>
          <w:color w:val="231f20"/>
          <w:sz w:val="16"/>
          <w:szCs w:val="16"/>
          <w:rtl w:val="0"/>
        </w:rPr>
        <w:t xml:space="preserve">Fuente: elaborado a partir de Paredes (2025).</w:t>
      </w:r>
    </w:p>
    <w:p w:rsidR="00000000" w:rsidDel="00000000" w:rsidP="00000000" w:rsidRDefault="00000000" w:rsidRPr="00000000" w14:paraId="00000023">
      <w:pPr>
        <w:spacing w:after="0" w:before="40" w:line="240" w:lineRule="auto"/>
        <w:ind w:left="101" w:right="43"/>
        <w:jc w:val="center"/>
        <w:rPr>
          <w:rFonts w:ascii="Arial" w:cs="Arial" w:eastAsia="Arial" w:hAnsi="Arial"/>
          <w:color w:val="231f20"/>
          <w:sz w:val="16"/>
          <w:szCs w:val="16"/>
        </w:rPr>
      </w:pPr>
      <w:r w:rsidDel="00000000" w:rsidR="00000000" w:rsidRPr="00000000">
        <w:rPr>
          <w:rtl w:val="0"/>
        </w:rPr>
      </w:r>
    </w:p>
    <w:p w:rsidR="00000000" w:rsidDel="00000000" w:rsidP="00000000" w:rsidRDefault="00000000" w:rsidRPr="00000000" w14:paraId="00000024">
      <w:pPr>
        <w:spacing w:after="0" w:before="40" w:line="240" w:lineRule="auto"/>
        <w:ind w:left="101" w:right="43"/>
        <w:jc w:val="center"/>
        <w:rPr>
          <w:rFonts w:ascii="Arial" w:cs="Arial" w:eastAsia="Arial" w:hAnsi="Arial"/>
          <w:color w:val="231f20"/>
          <w:sz w:val="16"/>
          <w:szCs w:val="16"/>
        </w:rPr>
      </w:pPr>
      <w:r w:rsidDel="00000000" w:rsidR="00000000" w:rsidRPr="00000000">
        <w:rPr>
          <w:rtl w:val="0"/>
        </w:rPr>
      </w:r>
    </w:p>
    <w:p w:rsidR="00000000" w:rsidDel="00000000" w:rsidP="00000000" w:rsidRDefault="00000000" w:rsidRPr="00000000" w14:paraId="00000025">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Cuando una tabla es propia del autor debe poner los créditos a modo de nota y solamente se agrega el mes y el año de creación. Las notas se incluirán también al pie de la tabla en letra Arial 9, interlineado sencillo, centrado. Ejemplo:</w:t>
      </w:r>
    </w:p>
    <w:p w:rsidR="00000000" w:rsidDel="00000000" w:rsidP="00000000" w:rsidRDefault="00000000" w:rsidRPr="00000000" w14:paraId="00000026">
      <w:pPr>
        <w:spacing w:after="0" w:line="229" w:lineRule="auto"/>
        <w:ind w:left="100" w:right="38" w:firstLine="0"/>
        <w:jc w:val="center"/>
        <w:rPr>
          <w:rFonts w:ascii="Arial" w:cs="Arial" w:eastAsia="Arial" w:hAnsi="Arial"/>
          <w:color w:val="231f20"/>
          <w:sz w:val="18"/>
          <w:szCs w:val="18"/>
          <w:vertAlign w:val="baseline"/>
        </w:rPr>
      </w:pPr>
      <w:r w:rsidDel="00000000" w:rsidR="00000000" w:rsidRPr="00000000">
        <w:rPr>
          <w:rFonts w:ascii="Arial" w:cs="Arial" w:eastAsia="Arial" w:hAnsi="Arial"/>
          <w:b w:val="1"/>
          <w:bCs w:val="1"/>
          <w:color w:val="231f20"/>
          <w:sz w:val="18"/>
          <w:szCs w:val="18"/>
          <w:rtl w:val="0"/>
        </w:rPr>
        <w:t xml:space="preserve">Tabla I. </w:t>
      </w:r>
      <w:r w:rsidDel="00000000" w:rsidR="00000000" w:rsidRPr="00000000">
        <w:rPr>
          <w:rFonts w:ascii="Arial" w:cs="Arial" w:eastAsia="Arial" w:hAnsi="Arial"/>
          <w:color w:val="231f20"/>
          <w:sz w:val="18"/>
          <w:szCs w:val="18"/>
          <w:vertAlign w:val="baseline"/>
          <w:rtl w:val="0"/>
        </w:rPr>
        <w:t xml:space="preserve">Datos de la muestra por curso y área de conocimiento</w:t>
      </w:r>
    </w:p>
    <w:p w:rsidR="00000000" w:rsidDel="00000000" w:rsidP="00000000" w:rsidRDefault="00000000" w:rsidRPr="00000000" w14:paraId="00000027">
      <w:pPr>
        <w:spacing w:after="0" w:line="229" w:lineRule="auto"/>
        <w:ind w:right="38"/>
        <w:rPr>
          <w:rFonts w:ascii="Arial" w:cs="Arial" w:eastAsia="Arial" w:hAnsi="Arial"/>
          <w:color w:val="231f20"/>
          <w:sz w:val="20"/>
          <w:szCs w:val="20"/>
          <w:vertAlign w:val="baseline"/>
        </w:rPr>
      </w:pPr>
      <w:r w:rsidDel="00000000" w:rsidR="00000000" w:rsidRPr="00000000">
        <w:rPr>
          <w:rtl w:val="0"/>
        </w:rPr>
      </w:r>
    </w:p>
    <w:tbl>
      <w:tblPr>
        <w:tblStyle w:val="Table1"/>
        <w:tblW w:w="7872.0" w:type="dxa"/>
        <w:jc w:val="left"/>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887"/>
        <w:gridCol w:w="1995"/>
        <w:gridCol w:w="1995"/>
        <w:gridCol w:w="1995"/>
        <w:tblGridChange w:id="0">
          <w:tblGrid>
            <w:gridCol w:w="1887"/>
            <w:gridCol w:w="1995"/>
            <w:gridCol w:w="1995"/>
            <w:gridCol w:w="1995"/>
          </w:tblGrid>
        </w:tblGridChange>
      </w:tblGrid>
      <w:tr>
        <w:trPr>
          <w:cantSplit w:val="0"/>
          <w:tblHeader w:val="0"/>
        </w:trPr>
        <w:tc>
          <w:tcPr>
            <w:tcBorders>
              <w:bottom w:color="000000" w:space="0" w:sz="4" w:val="single"/>
            </w:tcBorders>
            <w:shd w:fill="bfbfbf" w:val="clear"/>
          </w:tcPr>
          <w:p w:rsidR="00000000" w:rsidDel="00000000" w:rsidP="00000000" w:rsidRDefault="00000000" w:rsidRPr="00000000" w14:paraId="00000028">
            <w:pPr>
              <w:spacing w:after="0" w:line="240" w:lineRule="auto"/>
              <w:ind w:right="38"/>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9">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A">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B">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r>
      <w:tr>
        <w:trPr>
          <w:cantSplit w:val="0"/>
          <w:tblHeader w:val="0"/>
        </w:trPr>
        <w:tc>
          <w:tcPr>
            <w:tcBorders>
              <w:bottom w:color="000000" w:space="0" w:sz="0" w:val="nil"/>
            </w:tcBorders>
            <w:shd w:fill="auto" w:val="clear"/>
          </w:tcPr>
          <w:p w:rsidR="00000000" w:rsidDel="00000000" w:rsidP="00000000" w:rsidRDefault="00000000" w:rsidRPr="00000000" w14:paraId="0000002C">
            <w:pPr>
              <w:spacing w:after="0" w:line="240" w:lineRule="auto"/>
              <w:ind w:right="38"/>
              <w:rPr>
                <w:rFonts w:ascii="Arial" w:cs="Arial" w:eastAsia="Arial" w:hAnsi="Arial"/>
                <w:b w:val="1"/>
                <w:bCs w:val="1"/>
                <w:sz w:val="18"/>
                <w:szCs w:val="18"/>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D">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c>
          <w:tcPr>
            <w:tcBorders>
              <w:bottom w:color="000000" w:space="0" w:sz="4" w:val="single"/>
            </w:tcBorders>
            <w:shd w:fill="auto" w:val="clear"/>
          </w:tcPr>
          <w:p w:rsidR="00000000" w:rsidDel="00000000" w:rsidP="00000000" w:rsidRDefault="00000000" w:rsidRPr="00000000" w14:paraId="0000002E">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c>
          <w:tcPr>
            <w:tcBorders>
              <w:bottom w:color="000000" w:space="0" w:sz="4" w:val="single"/>
            </w:tcBorders>
            <w:shd w:fill="auto" w:val="clear"/>
          </w:tcPr>
          <w:p w:rsidR="00000000" w:rsidDel="00000000" w:rsidP="00000000" w:rsidRDefault="00000000" w:rsidRPr="00000000" w14:paraId="0000002F">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0">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4" w:val="single"/>
              <w:bottom w:color="000000" w:space="0" w:sz="0" w:val="nil"/>
            </w:tcBorders>
          </w:tcPr>
          <w:p w:rsidR="00000000" w:rsidDel="00000000" w:rsidP="00000000" w:rsidRDefault="00000000" w:rsidRPr="00000000" w14:paraId="00000031">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4" w:val="single"/>
              <w:bottom w:color="000000" w:space="0" w:sz="0" w:val="nil"/>
            </w:tcBorders>
          </w:tcPr>
          <w:p w:rsidR="00000000" w:rsidDel="00000000" w:rsidP="00000000" w:rsidRDefault="00000000" w:rsidRPr="00000000" w14:paraId="00000032">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bottom w:color="000000" w:space="0" w:sz="0" w:val="nil"/>
            </w:tcBorders>
          </w:tcPr>
          <w:p w:rsidR="00000000" w:rsidDel="00000000" w:rsidP="00000000" w:rsidRDefault="00000000" w:rsidRPr="00000000" w14:paraId="00000033">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4">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bottom w:color="000000" w:space="0" w:sz="0" w:val="nil"/>
            </w:tcBorders>
          </w:tcPr>
          <w:p w:rsidR="00000000" w:rsidDel="00000000" w:rsidP="00000000" w:rsidRDefault="00000000" w:rsidRPr="00000000" w14:paraId="00000035">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6">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7">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8">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bottom w:color="000000" w:space="0" w:sz="0" w:val="nil"/>
            </w:tcBorders>
          </w:tcPr>
          <w:p w:rsidR="00000000" w:rsidDel="00000000" w:rsidP="00000000" w:rsidRDefault="00000000" w:rsidRPr="00000000" w14:paraId="00000039">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A">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B">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tcBorders>
          </w:tcPr>
          <w:p w:rsidR="00000000" w:rsidDel="00000000" w:rsidP="00000000" w:rsidRDefault="00000000" w:rsidRPr="00000000" w14:paraId="0000003C">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tcBorders>
          </w:tcPr>
          <w:p w:rsidR="00000000" w:rsidDel="00000000" w:rsidP="00000000" w:rsidRDefault="00000000" w:rsidRPr="00000000" w14:paraId="0000003D">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tcBorders>
          </w:tcPr>
          <w:p w:rsidR="00000000" w:rsidDel="00000000" w:rsidP="00000000" w:rsidRDefault="00000000" w:rsidRPr="00000000" w14:paraId="0000003E">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tcBorders>
          </w:tcPr>
          <w:p w:rsidR="00000000" w:rsidDel="00000000" w:rsidP="00000000" w:rsidRDefault="00000000" w:rsidRPr="00000000" w14:paraId="0000003F">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bl>
    <w:p w:rsidR="00000000" w:rsidDel="00000000" w:rsidP="00000000" w:rsidRDefault="00000000" w:rsidRPr="00000000" w14:paraId="00000040">
      <w:pPr>
        <w:spacing w:after="0" w:before="40" w:line="240" w:lineRule="auto"/>
        <w:ind w:left="101" w:right="43" w:hanging="101"/>
        <w:jc w:val="center"/>
        <w:rPr>
          <w:rFonts w:ascii="Arial" w:cs="Arial" w:eastAsia="Arial" w:hAnsi="Arial"/>
          <w:color w:val="231f20"/>
          <w:sz w:val="16"/>
          <w:szCs w:val="16"/>
        </w:rPr>
      </w:pPr>
      <w:r w:rsidDel="00000000" w:rsidR="00000000" w:rsidRPr="00000000">
        <w:rPr>
          <w:rFonts w:ascii="Arial" w:cs="Arial" w:eastAsia="Arial" w:hAnsi="Arial"/>
          <w:b w:val="1"/>
          <w:bCs w:val="1"/>
          <w:color w:val="231f20"/>
          <w:sz w:val="16"/>
          <w:szCs w:val="16"/>
          <w:rtl w:val="0"/>
        </w:rPr>
        <w:t xml:space="preserve">Nota:</w:t>
      </w:r>
      <w:r w:rsidDel="00000000" w:rsidR="00000000" w:rsidRPr="00000000">
        <w:rPr>
          <w:rFonts w:ascii="Arial" w:cs="Arial" w:eastAsia="Arial" w:hAnsi="Arial"/>
          <w:color w:val="231f20"/>
          <w:sz w:val="16"/>
          <w:szCs w:val="16"/>
          <w:rtl w:val="0"/>
        </w:rPr>
        <w:t xml:space="preserve"> elaborado en octubre de 2025. Se incluyen notas generales de la tabla y/o definiciones de abreviaturas.</w:t>
      </w:r>
    </w:p>
    <w:p w:rsidR="00000000" w:rsidDel="00000000" w:rsidP="00000000" w:rsidRDefault="00000000" w:rsidRPr="00000000" w14:paraId="00000041">
      <w:pPr>
        <w:spacing w:line="240" w:lineRule="auto"/>
        <w:ind w:left="100" w:right="38" w:hanging="100"/>
        <w:jc w:val="center"/>
        <w:rPr>
          <w:rFonts w:ascii="Times New Roman" w:cs="Times New Roman" w:eastAsia="Times New Roman" w:hAnsi="Times New Roman"/>
          <w:b w:val="1"/>
          <w:bCs w:val="1"/>
          <w:color w:val="231f20"/>
          <w:sz w:val="24"/>
          <w:szCs w:val="24"/>
        </w:rPr>
      </w:pPr>
      <w:r w:rsidDel="00000000" w:rsidR="00000000" w:rsidRPr="00000000">
        <w:rPr>
          <w:rFonts w:ascii="Arial" w:cs="Arial" w:eastAsia="Arial" w:hAnsi="Arial"/>
          <w:color w:val="231f20"/>
          <w:sz w:val="16"/>
          <w:szCs w:val="16"/>
          <w:rtl w:val="0"/>
        </w:rPr>
        <w:t xml:space="preserve">Las notas específicas subsecuentes se deberán incluir en una línea aparte.</w:t>
      </w:r>
      <w:r w:rsidDel="00000000" w:rsidR="00000000" w:rsidRPr="00000000">
        <w:rPr>
          <w:rtl w:val="0"/>
        </w:rPr>
      </w:r>
    </w:p>
    <w:p w:rsidR="00000000" w:rsidDel="00000000" w:rsidP="00000000" w:rsidRDefault="00000000" w:rsidRPr="00000000" w14:paraId="00000042">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Figuras</w:t>
      </w:r>
    </w:p>
    <w:p w:rsidR="00000000" w:rsidDel="00000000" w:rsidP="00000000" w:rsidRDefault="00000000" w:rsidRPr="00000000" w14:paraId="00000043">
      <w:pPr>
        <w:spacing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Las figuras (gráficas, imágenes, esquemas, ecuaciones y fotos) deben ser nítidas y consistentes en la calidad. El título de las figuras debe ubicarse en la parte superior de las mismas, centrado en Arial 9 y numerarse consecutivamente en números arábigos. Las gráficas deberán estar en formato editable y el contenido en letra Arial 9. Véase en siguiente ejemplo (Figura 1). Las imágenes </w:t>
      </w:r>
      <w:r w:rsidDel="00000000" w:rsidR="00000000" w:rsidRPr="00000000">
        <w:rPr>
          <w:rFonts w:ascii="Times New Roman" w:cs="Times New Roman" w:eastAsia="Times New Roman" w:hAnsi="Times New Roman"/>
          <w:sz w:val="24"/>
          <w:szCs w:val="24"/>
          <w:rtl w:val="0"/>
        </w:rPr>
        <w:t xml:space="preserve">en formato </w:t>
      </w:r>
      <w:r w:rsidDel="00000000" w:rsidR="00000000" w:rsidRPr="00000000">
        <w:rPr>
          <w:rFonts w:ascii="Times New Roman" w:cs="Times New Roman" w:eastAsia="Times New Roman" w:hAnsi="Times New Roman"/>
          <w:sz w:val="16"/>
          <w:szCs w:val="16"/>
          <w:rtl w:val="0"/>
        </w:rPr>
        <w:t xml:space="preserve">GIF</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sz w:val="16"/>
          <w:szCs w:val="16"/>
          <w:rtl w:val="0"/>
        </w:rPr>
        <w:t xml:space="preserve">JPG</w:t>
      </w:r>
      <w:r w:rsidDel="00000000" w:rsidR="00000000" w:rsidRPr="00000000">
        <w:rPr>
          <w:rFonts w:ascii="Times New Roman" w:cs="Times New Roman" w:eastAsia="Times New Roman" w:hAnsi="Times New Roman"/>
          <w:sz w:val="24"/>
          <w:szCs w:val="24"/>
          <w:rtl w:val="0"/>
        </w:rPr>
        <w:t xml:space="preserve"> a 300 dpi de resolución y en un tamaño no mayor a 800 x 600 píxeles</w:t>
      </w:r>
      <w:r w:rsidDel="00000000" w:rsidR="00000000" w:rsidRPr="00000000">
        <w:rPr>
          <w:rFonts w:ascii="Times New Roman" w:cs="Times New Roman" w:eastAsia="Times New Roman" w:hAnsi="Times New Roman"/>
          <w:color w:val="231f20"/>
          <w:sz w:val="24"/>
          <w:szCs w:val="24"/>
          <w:rtl w:val="0"/>
        </w:rPr>
        <w:t xml:space="preserve">. En la parte inferior de la figura debe ir la fuente /o notas que indiquen su autoría. Cuando una figura es propia del autor debe poner los créditos a modo de nota y solamente se agrega el mes y el año de creación. Las notas se incluirán también al pie de la figura en letra Arial 9, interlineado sencillo, centrado. Ejemplo:</w:t>
      </w:r>
    </w:p>
    <w:p w:rsidR="00000000" w:rsidDel="00000000" w:rsidP="00000000" w:rsidRDefault="00000000" w:rsidRPr="00000000" w14:paraId="00000044">
      <w:pPr>
        <w:spacing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45">
      <w:pPr>
        <w:spacing w:line="48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Figura 1. </w:t>
      </w:r>
      <w:r w:rsidDel="00000000" w:rsidR="00000000" w:rsidRPr="00000000">
        <w:rPr>
          <w:rFonts w:ascii="Arial" w:cs="Arial" w:eastAsia="Arial" w:hAnsi="Arial"/>
          <w:sz w:val="20"/>
          <w:szCs w:val="20"/>
          <w:rtl w:val="0"/>
        </w:rPr>
        <w:t xml:space="preserve">Título de la figura</w:t>
      </w:r>
    </w:p>
    <w:p w:rsidR="00000000" w:rsidDel="00000000" w:rsidP="00000000" w:rsidRDefault="00000000" w:rsidRPr="00000000" w14:paraId="00000046">
      <w:pPr>
        <w:spacing w:line="480" w:lineRule="auto"/>
        <w:rPr>
          <w:rFonts w:ascii="Arial" w:cs="Arial" w:eastAsia="Arial" w:hAnsi="Arial"/>
          <w:b w:val="1"/>
          <w:bCs w:val="1"/>
          <w:sz w:val="24"/>
          <w:szCs w:val="24"/>
        </w:rPr>
      </w:pPr>
      <w:r w:rsidDel="00000000" w:rsidR="00000000" w:rsidRPr="00000000">
        <w:rPr>
          <w:rFonts w:ascii="Arial" w:cs="Arial" w:eastAsia="Arial" w:hAnsi="Arial"/>
        </w:rPr>
        <w:drawing>
          <wp:inline distB="0" distT="0" distL="0" distR="0">
            <wp:extent cx="4495800" cy="1962150"/>
            <wp:docPr id="14" name=""/>
            <a:graphic>
              <a:graphicData uri="http://schemas.openxmlformats.org/drawingml/2006/chart">
                <c:chart r:id="rId8"/>
              </a:graphicData>
            </a:graphic>
          </wp:inline>
        </w:drawing>
      </w:r>
      <w:r w:rsidDel="00000000" w:rsidR="00000000" w:rsidRPr="00000000">
        <w:rPr>
          <w:rtl w:val="0"/>
        </w:rPr>
      </w:r>
    </w:p>
    <w:p w:rsidR="00000000" w:rsidDel="00000000" w:rsidP="00000000" w:rsidRDefault="00000000" w:rsidRPr="00000000" w14:paraId="00000047">
      <w:pPr>
        <w:spacing w:after="0" w:before="40" w:line="240" w:lineRule="auto"/>
        <w:ind w:left="101" w:right="43"/>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color w:val="231f20"/>
          <w:sz w:val="16"/>
          <w:szCs w:val="16"/>
          <w:rtl w:val="0"/>
        </w:rPr>
        <w:t xml:space="preserve">Nota:</w:t>
      </w:r>
      <w:r w:rsidDel="00000000" w:rsidR="00000000" w:rsidRPr="00000000">
        <w:rPr>
          <w:rFonts w:ascii="Arial" w:cs="Arial" w:eastAsia="Arial" w:hAnsi="Arial"/>
          <w:color w:val="231f20"/>
          <w:sz w:val="16"/>
          <w:szCs w:val="16"/>
          <w:rtl w:val="0"/>
        </w:rPr>
        <w:t xml:space="preserve"> elaborado en octubre de 2025. </w:t>
      </w:r>
      <w:r w:rsidDel="00000000" w:rsidR="00000000" w:rsidRPr="00000000">
        <w:rPr>
          <w:rtl w:val="0"/>
        </w:rPr>
      </w:r>
    </w:p>
    <w:p w:rsidR="00000000" w:rsidDel="00000000" w:rsidP="00000000" w:rsidRDefault="00000000" w:rsidRPr="00000000" w14:paraId="00000048">
      <w:pPr>
        <w:spacing w:after="0"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9">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Resultados preliminares</w:t>
      </w:r>
    </w:p>
    <w:p w:rsidR="00000000" w:rsidDel="00000000" w:rsidP="00000000" w:rsidRDefault="00000000" w:rsidRPr="00000000" w14:paraId="0000004A">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deben exponer de manera clara para una fácil comprensión de los lectores, que se correspondan con los objetivos propuestos y que deriven directamente del análisis de los datos recolectados.</w:t>
      </w:r>
    </w:p>
    <w:p w:rsidR="00000000" w:rsidDel="00000000" w:rsidP="00000000" w:rsidRDefault="00000000" w:rsidRPr="00000000" w14:paraId="0000004B">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Conclusiones  y recomendaciones</w:t>
      </w:r>
    </w:p>
    <w:p w:rsidR="00000000" w:rsidDel="00000000" w:rsidP="00000000" w:rsidRDefault="00000000" w:rsidRPr="00000000" w14:paraId="0000004D">
      <w:pPr>
        <w:spacing w:after="0" w:line="480" w:lineRule="auto"/>
        <w:ind w:right="3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deben escribir las conclusiones y recomendaciones que correspondan con el estudio, que sean concretas, no repitan o resuman los resultados y que aporten nuevos conocimientos, corroboren los ya existentes o los cuestionen. Las recomendaciones incluyen los cambios o mejoras que se implementarán en la siguiente fase de la investigación.</w:t>
      </w:r>
    </w:p>
    <w:p w:rsidR="00000000" w:rsidDel="00000000" w:rsidP="00000000" w:rsidRDefault="00000000" w:rsidRPr="00000000" w14:paraId="0000004E">
      <w:pPr>
        <w:spacing w:after="0" w:line="480" w:lineRule="auto"/>
        <w:ind w:right="3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50">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w:t>
      </w:r>
    </w:p>
    <w:p w:rsidR="00000000" w:rsidDel="00000000" w:rsidP="00000000" w:rsidRDefault="00000000" w:rsidRPr="00000000" w14:paraId="00000051">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Referencias</w:t>
      </w:r>
    </w:p>
    <w:p w:rsidR="00000000" w:rsidDel="00000000" w:rsidP="00000000" w:rsidRDefault="00000000" w:rsidRPr="00000000" w14:paraId="00000053">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lista de referencias debe incluir sólo los materiales citados en el texto (bibliográficos, hemerográficos y electrónicos) apegándose al estilo de la APA (7.</w:t>
      </w:r>
      <w:r w:rsidDel="00000000" w:rsidR="00000000" w:rsidRPr="00000000">
        <w:rPr>
          <w:rFonts w:ascii="Times New Roman" w:cs="Times New Roman" w:eastAsia="Times New Roman" w:hAnsi="Times New Roman"/>
          <w:sz w:val="24"/>
          <w:szCs w:val="24"/>
          <w:vertAlign w:val="superscript"/>
          <w:rtl w:val="0"/>
        </w:rPr>
        <w:t xml:space="preserve">a</w:t>
      </w:r>
      <w:r w:rsidDel="00000000" w:rsidR="00000000" w:rsidRPr="00000000">
        <w:rPr>
          <w:rFonts w:ascii="Times New Roman" w:cs="Times New Roman" w:eastAsia="Times New Roman" w:hAnsi="Times New Roman"/>
          <w:sz w:val="24"/>
          <w:szCs w:val="24"/>
          <w:rtl w:val="0"/>
        </w:rPr>
        <w:t xml:space="preserve"> ed. en inglés) y tomando en cuenta las siguientes consideraciones:</w:t>
      </w:r>
    </w:p>
    <w:p w:rsidR="00000000" w:rsidDel="00000000" w:rsidP="00000000" w:rsidRDefault="00000000" w:rsidRPr="00000000" w14:paraId="0000005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Las referencias se enlistan alfabéticamente de acuerdo con los nombres de los autores, organismo o instancia responsable de la publicación.</w:t>
      </w:r>
    </w:p>
    <w:p w:rsidR="00000000" w:rsidDel="00000000" w:rsidP="00000000" w:rsidRDefault="00000000" w:rsidRPr="00000000" w14:paraId="0000005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se enumeran ni se utilizan viñetas.</w:t>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interlineado y el tamaño de la fuente es el mismo que el usado a lo largo del texto.</w:t>
      </w:r>
    </w:p>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publicaciones en español;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&amp;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publicaciones en inglés.</w:t>
      </w:r>
    </w:p>
    <w:p w:rsidR="00000000" w:rsidDel="00000000" w:rsidP="00000000" w:rsidRDefault="00000000" w:rsidRPr="00000000" w14:paraId="0000005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Emplear sangría francesa.</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Ejemplos</w:t>
      </w:r>
    </w:p>
    <w:p w:rsidR="00000000" w:rsidDel="00000000" w:rsidP="00000000" w:rsidRDefault="00000000" w:rsidRPr="00000000" w14:paraId="0000005B">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Libro</w:t>
      </w:r>
    </w:p>
    <w:p w:rsidR="00000000" w:rsidDel="00000000" w:rsidP="00000000" w:rsidRDefault="00000000" w:rsidRPr="00000000" w14:paraId="0000005C">
      <w:pPr>
        <w:spacing w:line="240" w:lineRule="auto"/>
        <w:ind w:left="706" w:hanging="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B. (año). </w:t>
      </w:r>
      <w:r w:rsidDel="00000000" w:rsidR="00000000" w:rsidRPr="00000000">
        <w:rPr>
          <w:rFonts w:ascii="Times New Roman" w:cs="Times New Roman" w:eastAsia="Times New Roman" w:hAnsi="Times New Roman"/>
          <w:i w:val="1"/>
          <w:iCs w:val="1"/>
          <w:sz w:val="24"/>
          <w:szCs w:val="24"/>
          <w:rtl w:val="0"/>
        </w:rPr>
        <w:t xml:space="preserve">Título del trabajo </w:t>
      </w:r>
      <w:r w:rsidDel="00000000" w:rsidR="00000000" w:rsidRPr="00000000">
        <w:rPr>
          <w:rFonts w:ascii="Times New Roman" w:cs="Times New Roman" w:eastAsia="Times New Roman" w:hAnsi="Times New Roman"/>
          <w:sz w:val="24"/>
          <w:szCs w:val="24"/>
          <w:rtl w:val="0"/>
        </w:rPr>
        <w:t xml:space="preserve">[traducción al español]. Editorial.</w:t>
      </w:r>
    </w:p>
    <w:p w:rsidR="00000000" w:rsidDel="00000000" w:rsidP="00000000" w:rsidRDefault="00000000" w:rsidRPr="00000000" w14:paraId="0000005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Capítulo de Libro</w:t>
      </w:r>
    </w:p>
    <w:p w:rsidR="00000000" w:rsidDel="00000000" w:rsidP="00000000" w:rsidRDefault="00000000" w:rsidRPr="00000000" w14:paraId="0000005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y Autor, B. B. (año). Título del capítulo. En A. Editor y C. Editor (Eds.), </w:t>
      </w:r>
      <w:r w:rsidDel="00000000" w:rsidR="00000000" w:rsidRPr="00000000">
        <w:rPr>
          <w:rFonts w:ascii="Times New Roman" w:cs="Times New Roman" w:eastAsia="Times New Roman" w:hAnsi="Times New Roman"/>
          <w:i w:val="1"/>
          <w:iCs w:val="1"/>
          <w:sz w:val="24"/>
          <w:szCs w:val="24"/>
          <w:rtl w:val="0"/>
        </w:rPr>
        <w:t xml:space="preserve">Título del libro</w:t>
      </w:r>
      <w:r w:rsidDel="00000000" w:rsidR="00000000" w:rsidRPr="00000000">
        <w:rPr>
          <w:rFonts w:ascii="Times New Roman" w:cs="Times New Roman" w:eastAsia="Times New Roman" w:hAnsi="Times New Roman"/>
          <w:sz w:val="24"/>
          <w:szCs w:val="24"/>
          <w:rtl w:val="0"/>
        </w:rPr>
        <w:t xml:space="preserve"> (pp. xxx-xxx). Editorial.</w:t>
      </w:r>
    </w:p>
    <w:p w:rsidR="00000000" w:rsidDel="00000000" w:rsidP="00000000" w:rsidRDefault="00000000" w:rsidRPr="00000000" w14:paraId="0000005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Publicación periódica (artículos científicos, boletines)</w:t>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Autor, B. B. y Autor, C. C. (año). Título del artículo. </w:t>
      </w:r>
      <w:r w:rsidDel="00000000" w:rsidR="00000000" w:rsidRPr="00000000">
        <w:rPr>
          <w:rFonts w:ascii="Times New Roman" w:cs="Times New Roman" w:eastAsia="Times New Roman" w:hAnsi="Times New Roman"/>
          <w:i w:val="1"/>
          <w:iCs w:val="1"/>
          <w:sz w:val="24"/>
          <w:szCs w:val="24"/>
          <w:rtl w:val="0"/>
        </w:rPr>
        <w:t xml:space="preserve">Título de la Publicación Periódica, volumen</w:t>
      </w:r>
      <w:r w:rsidDel="00000000" w:rsidR="00000000" w:rsidRPr="00000000">
        <w:rPr>
          <w:rFonts w:ascii="Times New Roman" w:cs="Times New Roman" w:eastAsia="Times New Roman" w:hAnsi="Times New Roman"/>
          <w:sz w:val="24"/>
          <w:szCs w:val="24"/>
          <w:rtl w:val="0"/>
        </w:rPr>
        <w:t xml:space="preserve">(número), pp-pp. https://doi.org/xx.xxxxxxxxxx </w:t>
      </w:r>
    </w:p>
    <w:p w:rsidR="00000000" w:rsidDel="00000000" w:rsidP="00000000" w:rsidRDefault="00000000" w:rsidRPr="00000000" w14:paraId="00000061">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(En caso de no contar con doi, incluir después de número de páginas el enlace url </w:t>
      </w:r>
      <w:hyperlink r:id="rId9">
        <w:r w:rsidDel="00000000" w:rsidR="00000000" w:rsidRPr="00000000">
          <w:rPr>
            <w:rFonts w:ascii="Times New Roman" w:cs="Times New Roman" w:eastAsia="Times New Roman" w:hAnsi="Times New Roman"/>
            <w:color w:val="0000ff"/>
            <w:sz w:val="24"/>
            <w:szCs w:val="24"/>
            <w:u w:val="single"/>
            <w:rtl w:val="0"/>
          </w:rPr>
          <w:t xml:space="preserve">http://www</w:t>
        </w:r>
      </w:hyperlink>
      <w:r w:rsidDel="00000000" w:rsidR="00000000" w:rsidRPr="00000000">
        <w:rPr>
          <w:rFonts w:ascii="Times New Roman" w:cs="Times New Roman" w:eastAsia="Times New Roman" w:hAnsi="Times New Roman"/>
          <w:color w:val="ffffff"/>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Informes técnicos</w:t>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(año). Título del trabajo (Informe No. xxx). Editorial. https://doi.org/xx.xxxxxxxxxx </w:t>
      </w:r>
    </w:p>
    <w:p w:rsidR="00000000" w:rsidDel="00000000" w:rsidP="00000000" w:rsidRDefault="00000000" w:rsidRPr="00000000" w14:paraId="00000064">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(En caso de no contar con doi, incluir después de número de páginas el enlace url </w:t>
      </w:r>
      <w:hyperlink r:id="rId10">
        <w:r w:rsidDel="00000000" w:rsidR="00000000" w:rsidRPr="00000000">
          <w:rPr>
            <w:rFonts w:ascii="Times New Roman" w:cs="Times New Roman" w:eastAsia="Times New Roman" w:hAnsi="Times New Roman"/>
            <w:color w:val="0000ff"/>
            <w:sz w:val="24"/>
            <w:szCs w:val="24"/>
            <w:u w:val="single"/>
            <w:rtl w:val="0"/>
          </w:rPr>
          <w:t xml:space="preserve">http://www</w:t>
        </w:r>
      </w:hyperlink>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Ponencia en congreso</w:t>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Ponente, A. A. (días, mes, año). </w:t>
      </w:r>
      <w:r w:rsidDel="00000000" w:rsidR="00000000" w:rsidRPr="00000000">
        <w:rPr>
          <w:rFonts w:ascii="Times New Roman" w:cs="Times New Roman" w:eastAsia="Times New Roman" w:hAnsi="Times New Roman"/>
          <w:i w:val="1"/>
          <w:iCs w:val="1"/>
          <w:sz w:val="24"/>
          <w:szCs w:val="24"/>
          <w:rtl w:val="0"/>
        </w:rPr>
        <w:t xml:space="preserve">Título del trabajo o cartel. </w:t>
      </w:r>
      <w:r w:rsidDel="00000000" w:rsidR="00000000" w:rsidRPr="00000000">
        <w:rPr>
          <w:rFonts w:ascii="Times New Roman" w:cs="Times New Roman" w:eastAsia="Times New Roman" w:hAnsi="Times New Roman"/>
          <w:sz w:val="24"/>
          <w:szCs w:val="24"/>
          <w:rtl w:val="0"/>
        </w:rPr>
        <w:t xml:space="preserve">Nombre de la conferencia/ Organización, Lugar. </w:t>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fuentes con hasta 20 autores se deben incluir los apellidos e iniciales de todos los autores. Cuando sean de 21 o más incluir los primeros 19 autores e insertar tres puntos suspensivos seguidos del último autor.</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1" w:type="default"/>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Último título académico obtenido (Maestría, Doctorado, Posdoctorado) + universidad donde realizó los estudios + ciudad + país. Filiación laboral + institución de trabajo + ciudad + país. Correo electrónico de contacto. </w:t>
      </w:r>
      <w:hyperlink r:id="rId1">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ORCID ID</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footnote>
  <w:footnote w:id="1">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Las notas aclaratorias deben insertarse al pie de página, en letra Times New Roman 10 y numeradas en orden consecutivo en arábigos.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5396865" cy="1053465"/>
          <wp:effectExtent b="0" l="0" r="0" t="0"/>
          <wp:docPr id="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396865" cy="10534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5130" w:hanging="360"/>
      </w:pPr>
      <w:rPr>
        <w:rFonts w:ascii="Noto Sans Symbols" w:cs="Noto Sans Symbols" w:eastAsia="Noto Sans Symbols" w:hAnsi="Noto Sans Symbols"/>
      </w:rPr>
    </w:lvl>
    <w:lvl w:ilvl="1">
      <w:start w:val="1"/>
      <w:numFmt w:val="bullet"/>
      <w:lvlText w:val="o"/>
      <w:lvlJc w:val="left"/>
      <w:pPr>
        <w:ind w:left="5850" w:hanging="360"/>
      </w:pPr>
      <w:rPr>
        <w:rFonts w:ascii="Courier New" w:cs="Courier New" w:eastAsia="Courier New" w:hAnsi="Courier New"/>
      </w:rPr>
    </w:lvl>
    <w:lvl w:ilvl="2">
      <w:start w:val="1"/>
      <w:numFmt w:val="bullet"/>
      <w:lvlText w:val="▪"/>
      <w:lvlJc w:val="left"/>
      <w:pPr>
        <w:ind w:left="6570" w:hanging="360"/>
      </w:pPr>
      <w:rPr>
        <w:rFonts w:ascii="Noto Sans Symbols" w:cs="Noto Sans Symbols" w:eastAsia="Noto Sans Symbols" w:hAnsi="Noto Sans Symbols"/>
      </w:rPr>
    </w:lvl>
    <w:lvl w:ilvl="3">
      <w:start w:val="1"/>
      <w:numFmt w:val="bullet"/>
      <w:lvlText w:val="●"/>
      <w:lvlJc w:val="left"/>
      <w:pPr>
        <w:ind w:left="7290" w:hanging="360"/>
      </w:pPr>
      <w:rPr>
        <w:rFonts w:ascii="Noto Sans Symbols" w:cs="Noto Sans Symbols" w:eastAsia="Noto Sans Symbols" w:hAnsi="Noto Sans Symbols"/>
      </w:rPr>
    </w:lvl>
    <w:lvl w:ilvl="4">
      <w:start w:val="1"/>
      <w:numFmt w:val="bullet"/>
      <w:lvlText w:val="o"/>
      <w:lvlJc w:val="left"/>
      <w:pPr>
        <w:ind w:left="8010" w:hanging="360"/>
      </w:pPr>
      <w:rPr>
        <w:rFonts w:ascii="Courier New" w:cs="Courier New" w:eastAsia="Courier New" w:hAnsi="Courier New"/>
      </w:rPr>
    </w:lvl>
    <w:lvl w:ilvl="5">
      <w:start w:val="1"/>
      <w:numFmt w:val="bullet"/>
      <w:lvlText w:val="▪"/>
      <w:lvlJc w:val="left"/>
      <w:pPr>
        <w:ind w:left="8730" w:hanging="360"/>
      </w:pPr>
      <w:rPr>
        <w:rFonts w:ascii="Noto Sans Symbols" w:cs="Noto Sans Symbols" w:eastAsia="Noto Sans Symbols" w:hAnsi="Noto Sans Symbols"/>
      </w:rPr>
    </w:lvl>
    <w:lvl w:ilvl="6">
      <w:start w:val="1"/>
      <w:numFmt w:val="bullet"/>
      <w:lvlText w:val="●"/>
      <w:lvlJc w:val="left"/>
      <w:pPr>
        <w:ind w:left="9450" w:hanging="360"/>
      </w:pPr>
      <w:rPr>
        <w:rFonts w:ascii="Noto Sans Symbols" w:cs="Noto Sans Symbols" w:eastAsia="Noto Sans Symbols" w:hAnsi="Noto Sans Symbols"/>
      </w:rPr>
    </w:lvl>
    <w:lvl w:ilvl="7">
      <w:start w:val="1"/>
      <w:numFmt w:val="bullet"/>
      <w:lvlText w:val="o"/>
      <w:lvlJc w:val="left"/>
      <w:pPr>
        <w:ind w:left="10170" w:hanging="360"/>
      </w:pPr>
      <w:rPr>
        <w:rFonts w:ascii="Courier New" w:cs="Courier New" w:eastAsia="Courier New" w:hAnsi="Courier New"/>
      </w:rPr>
    </w:lvl>
    <w:lvl w:ilvl="8">
      <w:start w:val="1"/>
      <w:numFmt w:val="bullet"/>
      <w:lvlText w:val="▪"/>
      <w:lvlJc w:val="left"/>
      <w:pPr>
        <w:ind w:left="1089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notapie">
    <w:name w:val="footnote text"/>
    <w:basedOn w:val="Normal"/>
    <w:link w:val="TextonotapieCar"/>
    <w:uiPriority w:val="99"/>
    <w:semiHidden w:val="1"/>
    <w:qFormat w:val="1"/>
    <w:pPr>
      <w:spacing w:after="0" w:line="240" w:lineRule="auto"/>
    </w:pPr>
    <w:rPr>
      <w:sz w:val="20"/>
      <w:szCs w:val="20"/>
    </w:rPr>
  </w:style>
  <w:style w:type="paragraph" w:styleId="Asuntodelcomentario">
    <w:name w:val="annotation subject"/>
    <w:basedOn w:val="Textocomentario"/>
    <w:next w:val="Textocomentario"/>
    <w:link w:val="AsuntodelcomentarioCar"/>
    <w:uiPriority w:val="99"/>
    <w:semiHidden w:val="1"/>
    <w:unhideWhenUsed w:val="1"/>
    <w:qFormat w:val="1"/>
    <w:rPr>
      <w:b w:val="1"/>
      <w:bCs w:val="1"/>
    </w:rPr>
  </w:style>
  <w:style w:type="paragraph" w:styleId="Textocomentario">
    <w:name w:val="annotation text"/>
    <w:basedOn w:val="Normal"/>
    <w:link w:val="TextocomentarioCar"/>
    <w:uiPriority w:val="99"/>
    <w:semiHidden w:val="1"/>
    <w:unhideWhenUsed w:val="1"/>
    <w:qFormat w:val="1"/>
    <w:pPr>
      <w:spacing w:line="240" w:lineRule="auto"/>
    </w:pPr>
    <w:rPr>
      <w:sz w:val="20"/>
      <w:szCs w:val="20"/>
    </w:rPr>
  </w:style>
  <w:style w:type="paragraph" w:styleId="Textodeglobo">
    <w:name w:val="Balloon Text"/>
    <w:basedOn w:val="Normal"/>
    <w:link w:val="TextodegloboCar"/>
    <w:uiPriority w:val="99"/>
    <w:semiHidden w:val="1"/>
    <w:unhideWhenUsed w:val="1"/>
    <w:qFormat w:val="1"/>
    <w:pPr>
      <w:spacing w:after="0" w:line="240" w:lineRule="auto"/>
    </w:pPr>
    <w:rPr>
      <w:rFonts w:ascii="Tahoma" w:cs="Tahoma" w:hAnsi="Tahoma"/>
      <w:sz w:val="16"/>
      <w:szCs w:val="16"/>
    </w:rPr>
  </w:style>
  <w:style w:type="paragraph" w:styleId="Encabezado">
    <w:name w:val="header"/>
    <w:basedOn w:val="Normal"/>
    <w:link w:val="EncabezadoCar"/>
    <w:uiPriority w:val="99"/>
    <w:unhideWhenUsed w:val="1"/>
    <w:qFormat w:val="1"/>
    <w:pPr>
      <w:tabs>
        <w:tab w:val="center" w:pos="4680"/>
        <w:tab w:val="right" w:pos="9360"/>
      </w:tabs>
      <w:spacing w:after="0" w:line="240" w:lineRule="auto"/>
    </w:pPr>
  </w:style>
  <w:style w:type="paragraph" w:styleId="HTMLconformatoprevio">
    <w:name w:val="HTML Preformatted"/>
    <w:basedOn w:val="Normal"/>
    <w:link w:val="HTMLconformatoprevioCar"/>
    <w:uiPriority w:val="99"/>
    <w:semiHidden w:val="1"/>
    <w:unhideWhenUsed w:val="1"/>
    <w:qFormat w:val="1"/>
    <w:pPr>
      <w:spacing w:after="0" w:line="240" w:lineRule="auto"/>
    </w:pPr>
    <w:rPr>
      <w:rFonts w:ascii="Consolas" w:cs="Consolas" w:hAnsi="Consolas"/>
      <w:sz w:val="20"/>
      <w:szCs w:val="20"/>
    </w:rPr>
  </w:style>
  <w:style w:type="paragraph" w:styleId="Piedepgina">
    <w:name w:val="footer"/>
    <w:basedOn w:val="Normal"/>
    <w:link w:val="PiedepginaCar"/>
    <w:uiPriority w:val="99"/>
    <w:unhideWhenUsed w:val="1"/>
    <w:qFormat w:val="1"/>
    <w:pPr>
      <w:tabs>
        <w:tab w:val="center" w:pos="4680"/>
        <w:tab w:val="right" w:pos="9360"/>
      </w:tabs>
      <w:spacing w:after="0" w:line="240" w:lineRule="auto"/>
    </w:pPr>
  </w:style>
  <w:style w:type="character" w:styleId="Refdecomentario">
    <w:name w:val="annotation reference"/>
    <w:basedOn w:val="Fuentedeprrafopredeter"/>
    <w:uiPriority w:val="99"/>
    <w:semiHidden w:val="1"/>
    <w:unhideWhenUsed w:val="1"/>
    <w:qFormat w:val="1"/>
    <w:rPr>
      <w:sz w:val="16"/>
      <w:szCs w:val="16"/>
    </w:rPr>
  </w:style>
  <w:style w:type="character" w:styleId="Refdenotaalpie">
    <w:name w:val="footnote reference"/>
    <w:basedOn w:val="Fuentedeprrafopredeter"/>
    <w:uiPriority w:val="99"/>
    <w:semiHidden w:val="1"/>
    <w:unhideWhenUsed w:val="1"/>
    <w:qFormat w:val="1"/>
    <w:rPr>
      <w:vertAlign w:val="superscript"/>
    </w:rPr>
  </w:style>
  <w:style w:type="character" w:styleId="Hipervnculo">
    <w:name w:val="Hyperlink"/>
    <w:basedOn w:val="Fuentedeprrafopredeter"/>
    <w:uiPriority w:val="99"/>
    <w:qFormat w:val="1"/>
    <w:rPr>
      <w:rFonts w:cs="Times New Roman"/>
      <w:color w:val="0000ff"/>
      <w:u w:val="single"/>
    </w:rPr>
  </w:style>
  <w:style w:type="table" w:styleId="Tablaconcuadrcula">
    <w:name w:val="Table Grid"/>
    <w:basedOn w:val="Tablanormal"/>
    <w:uiPriority w:val="59"/>
    <w:qFormat w:val="1"/>
    <w:pPr>
      <w:widowControl w:val="0"/>
    </w:pPr>
    <w:rPr>
      <w:sz w:val="22"/>
      <w:szCs w:val="22"/>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DIEcuerpotexto" w:customStyle="1">
    <w:name w:val="REDIE_cuerpo texto"/>
    <w:basedOn w:val="Normal"/>
    <w:qFormat w:val="1"/>
    <w:pPr>
      <w:spacing w:after="240"/>
      <w:jc w:val="both"/>
    </w:pPr>
    <w:rPr>
      <w:rFonts w:ascii="Arial" w:cs="Arial" w:eastAsia="Times New Roman" w:hAnsi="Arial"/>
    </w:rPr>
  </w:style>
  <w:style w:type="character" w:styleId="TextonotapieCar" w:customStyle="1">
    <w:name w:val="Texto nota pie Car"/>
    <w:basedOn w:val="Fuentedeprrafopredeter"/>
    <w:link w:val="Textonotapie"/>
    <w:uiPriority w:val="99"/>
    <w:semiHidden w:val="1"/>
    <w:qFormat w:val="1"/>
    <w:rPr>
      <w:rFonts w:ascii="Calibri" w:cs="Times New Roman" w:eastAsia="Calibri" w:hAnsi="Calibri"/>
      <w:sz w:val="20"/>
      <w:szCs w:val="20"/>
      <w:lang w:val="en-US"/>
    </w:rPr>
  </w:style>
  <w:style w:type="table" w:styleId="Tabladelista21" w:customStyle="1">
    <w:name w:val="Tabla de lista 21"/>
    <w:basedOn w:val="Tablanormal"/>
    <w:uiPriority w:val="47"/>
    <w:qFormat w:val="1"/>
    <w:rPr>
      <w:rFonts w:ascii="Times New Roman" w:hAnsi="Times New Roman" w:eastAsiaTheme="minorHAnsi"/>
      <w:szCs w:val="22"/>
      <w:lang w:val="es-ES"/>
    </w:rPr>
    <w:tblPr>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m1307817811380964003msolistparagraph" w:customStyle="1">
    <w:name w:val="m_1307817811380964003msolistparagraph"/>
    <w:basedOn w:val="Normal"/>
    <w:qFormat w:val="1"/>
    <w:pPr>
      <w:widowControl w:val="1"/>
      <w:spacing w:after="100" w:afterAutospacing="1" w:before="100" w:beforeAutospacing="1" w:line="240" w:lineRule="auto"/>
    </w:pPr>
    <w:rPr>
      <w:rFonts w:ascii="Times New Roman" w:eastAsia="Times New Roman" w:hAnsi="Times New Roman"/>
      <w:sz w:val="24"/>
      <w:szCs w:val="24"/>
      <w:lang w:eastAsia="es-MX" w:val="es-MX"/>
    </w:rPr>
  </w:style>
  <w:style w:type="character" w:styleId="TextodegloboCar" w:customStyle="1">
    <w:name w:val="Texto de globo Car"/>
    <w:basedOn w:val="Fuentedeprrafopredeter"/>
    <w:link w:val="Textodeglobo"/>
    <w:uiPriority w:val="99"/>
    <w:semiHidden w:val="1"/>
    <w:qFormat w:val="1"/>
    <w:rPr>
      <w:rFonts w:ascii="Tahoma" w:cs="Tahoma" w:hAnsi="Tahoma"/>
      <w:sz w:val="16"/>
      <w:szCs w:val="16"/>
      <w:lang w:val="en-US"/>
    </w:rPr>
  </w:style>
  <w:style w:type="paragraph" w:styleId="Prrafodelista">
    <w:name w:val="List Paragraph"/>
    <w:basedOn w:val="Normal"/>
    <w:uiPriority w:val="34"/>
    <w:qFormat w:val="1"/>
    <w:pPr>
      <w:ind w:left="720"/>
      <w:contextualSpacing w:val="1"/>
    </w:pPr>
  </w:style>
  <w:style w:type="character" w:styleId="TextocomentarioCar" w:customStyle="1">
    <w:name w:val="Texto comentario Car"/>
    <w:basedOn w:val="Fuentedeprrafopredeter"/>
    <w:link w:val="Textocomentario"/>
    <w:uiPriority w:val="99"/>
    <w:semiHidden w:val="1"/>
    <w:qFormat w:val="1"/>
    <w:rPr>
      <w:rFonts w:ascii="Calibri" w:cs="Times New Roman" w:hAnsi="Calibri"/>
      <w:sz w:val="20"/>
      <w:szCs w:val="20"/>
      <w:lang w:val="en-US"/>
    </w:rPr>
  </w:style>
  <w:style w:type="character" w:styleId="AsuntodelcomentarioCar" w:customStyle="1">
    <w:name w:val="Asunto del comentario Car"/>
    <w:basedOn w:val="TextocomentarioCar"/>
    <w:link w:val="Asuntodelcomentario"/>
    <w:uiPriority w:val="99"/>
    <w:semiHidden w:val="1"/>
    <w:qFormat w:val="1"/>
    <w:rPr>
      <w:rFonts w:ascii="Calibri" w:cs="Times New Roman" w:hAnsi="Calibri"/>
      <w:b w:val="1"/>
      <w:bCs w:val="1"/>
      <w:sz w:val="20"/>
      <w:szCs w:val="20"/>
      <w:lang w:val="en-US"/>
    </w:rPr>
  </w:style>
  <w:style w:type="character" w:styleId="EncabezadoCar" w:customStyle="1">
    <w:name w:val="Encabezado Car"/>
    <w:basedOn w:val="Fuentedeprrafopredeter"/>
    <w:link w:val="Encabezado"/>
    <w:uiPriority w:val="99"/>
    <w:qFormat w:val="1"/>
    <w:rPr>
      <w:rFonts w:ascii="Calibri" w:cs="Times New Roman" w:hAnsi="Calibri"/>
      <w:sz w:val="22"/>
      <w:szCs w:val="22"/>
      <w:lang w:val="en-US"/>
    </w:rPr>
  </w:style>
  <w:style w:type="character" w:styleId="PiedepginaCar" w:customStyle="1">
    <w:name w:val="Pie de página Car"/>
    <w:basedOn w:val="Fuentedeprrafopredeter"/>
    <w:link w:val="Piedepgina"/>
    <w:uiPriority w:val="99"/>
    <w:qFormat w:val="1"/>
    <w:rPr>
      <w:rFonts w:ascii="Calibri" w:cs="Times New Roman" w:hAnsi="Calibri"/>
      <w:sz w:val="22"/>
      <w:szCs w:val="22"/>
      <w:lang w:val="en-US"/>
    </w:rPr>
  </w:style>
  <w:style w:type="character" w:styleId="HTMLconformatoprevioCar" w:customStyle="1">
    <w:name w:val="HTML con formato previo Car"/>
    <w:basedOn w:val="Fuentedeprrafopredeter"/>
    <w:link w:val="HTMLconformatoprevio"/>
    <w:uiPriority w:val="99"/>
    <w:semiHidden w:val="1"/>
    <w:qFormat w:val="1"/>
    <w:rPr>
      <w:rFonts w:ascii="Consolas" w:cs="Consolas" w:hAnsi="Consolas"/>
      <w:sz w:val="20"/>
      <w:szCs w:val="2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http://www" TargetMode="External"/><Relationship Id="rId12" Type="http://schemas.openxmlformats.org/officeDocument/2006/relationships/footer" Target="footer1.xml"/><Relationship Id="rId9" Type="http://schemas.openxmlformats.org/officeDocument/2006/relationships/hyperlink" Target="http://www"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chart" Target="charts/chart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orcid.org/sign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Sheet1!$L$51</c:f>
              <c:strCache>
                <c:ptCount val="1"/>
                <c:pt idx="0">
                  <c:v>preescolar</c:v>
                </c:pt>
              </c:strCache>
            </c:strRef>
          </c:tx>
          <c:invertIfNegative val="0"/>
          <c:dLbls>
            <c:dLbl>
              <c:idx val="3"/>
              <c:layout>
                <c:manualLayout>
                  <c:x val="-7.3260073260073303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CE-419D-AEF3-6D1E973D751B}"/>
                </c:ext>
              </c:extLst>
            </c:dLbl>
            <c:dLbl>
              <c:idx val="4"/>
              <c:layout>
                <c:manualLayout>
                  <c:x val="-7.326007326007410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CE-419D-AEF3-6D1E973D751B}"/>
                </c:ext>
              </c:extLst>
            </c:dLbl>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solidFill>
                    <a:latin typeface="Arial" panose="020B0604020202020204" pitchFamily="2" charset="0"/>
                    <a:ea typeface="+mn-ea"/>
                    <a:cs typeface="Arial" panose="020B0604020202020204" pitchFamily="2"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Sheet1!$M$50:$Q$50</c:f>
              <c:strCache>
                <c:ptCount val="5"/>
                <c:pt idx="0">
                  <c:v>No respondió</c:v>
                </c:pt>
                <c:pt idx="1">
                  <c:v>Es el primero</c:v>
                </c:pt>
                <c:pt idx="2">
                  <c:v>De 2 a 5</c:v>
                </c:pt>
                <c:pt idx="3">
                  <c:v>De 6 a 10</c:v>
                </c:pt>
                <c:pt idx="4">
                  <c:v>Más de 10</c:v>
                </c:pt>
              </c:strCache>
            </c:strRef>
          </c:cat>
          <c:val>
            <c:numRef>
              <c:f>Sheet1!$M$51:$Q$51</c:f>
              <c:numCache>
                <c:formatCode>####.00%</c:formatCode>
                <c:ptCount val="5"/>
                <c:pt idx="0">
                  <c:v>1.6949152542372899E-2</c:v>
                </c:pt>
                <c:pt idx="1">
                  <c:v>1.6949152542372899E-2</c:v>
                </c:pt>
                <c:pt idx="2">
                  <c:v>8.47457627118645E-2</c:v>
                </c:pt>
                <c:pt idx="3">
                  <c:v>0.152542372881356</c:v>
                </c:pt>
                <c:pt idx="4">
                  <c:v>0.186440677966102</c:v>
                </c:pt>
              </c:numCache>
            </c:numRef>
          </c:val>
          <c:extLst>
            <c:ext xmlns:c16="http://schemas.microsoft.com/office/drawing/2014/chart" uri="{C3380CC4-5D6E-409C-BE32-E72D297353CC}">
              <c16:uniqueId val="{00000002-73CE-419D-AEF3-6D1E973D751B}"/>
            </c:ext>
          </c:extLst>
        </c:ser>
        <c:ser>
          <c:idx val="1"/>
          <c:order val="1"/>
          <c:tx>
            <c:strRef>
              <c:f>Sheet1!$L$52</c:f>
              <c:strCache>
                <c:ptCount val="1"/>
                <c:pt idx="0">
                  <c:v>primaria</c:v>
                </c:pt>
              </c:strCache>
            </c:strRef>
          </c:tx>
          <c:invertIfNegative val="0"/>
          <c:dLbls>
            <c:dLbl>
              <c:idx val="3"/>
              <c:layout>
                <c:manualLayout>
                  <c:x val="1.465201465201470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CE-419D-AEF3-6D1E973D751B}"/>
                </c:ext>
              </c:extLst>
            </c:dLbl>
            <c:spPr>
              <a:noFill/>
              <a:ln>
                <a:noFill/>
              </a:ln>
              <a:effectLst/>
            </c:spPr>
            <c:txPr>
              <a:bodyPr rot="0" spcFirstLastPara="0" vertOverflow="ellipsis" vert="horz" wrap="square" lIns="38100" tIns="19050" rIns="38100" bIns="19050" anchor="ctr" anchorCtr="1"/>
              <a:lstStyle/>
              <a:p>
                <a:pPr>
                  <a:defRPr lang="es-MX" sz="900" b="0" i="0" u="none" strike="noStrike" kern="1200" baseline="0">
                    <a:solidFill>
                      <a:schemeClr val="tx1"/>
                    </a:solidFill>
                    <a:latin typeface="Times New Roman" panose="02020603050405020304" charset="0"/>
                    <a:ea typeface="+mn-ea"/>
                    <a:cs typeface="Times New Roman" panose="0202060305040502030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Sheet1!$M$50:$Q$50</c:f>
              <c:strCache>
                <c:ptCount val="5"/>
                <c:pt idx="0">
                  <c:v>No respondió</c:v>
                </c:pt>
                <c:pt idx="1">
                  <c:v>Es el primero</c:v>
                </c:pt>
                <c:pt idx="2">
                  <c:v>De 2 a 5</c:v>
                </c:pt>
                <c:pt idx="3">
                  <c:v>De 6 a 10</c:v>
                </c:pt>
                <c:pt idx="4">
                  <c:v>Más de 10</c:v>
                </c:pt>
              </c:strCache>
            </c:strRef>
          </c:cat>
          <c:val>
            <c:numRef>
              <c:f>Sheet1!$M$52:$Q$52</c:f>
              <c:numCache>
                <c:formatCode>####.00%</c:formatCode>
                <c:ptCount val="5"/>
                <c:pt idx="0">
                  <c:v>0</c:v>
                </c:pt>
                <c:pt idx="1">
                  <c:v>0</c:v>
                </c:pt>
                <c:pt idx="2">
                  <c:v>0.152542372881356</c:v>
                </c:pt>
                <c:pt idx="3">
                  <c:v>0.152542372881356</c:v>
                </c:pt>
                <c:pt idx="4">
                  <c:v>0.23728813559322001</c:v>
                </c:pt>
              </c:numCache>
            </c:numRef>
          </c:val>
          <c:extLst>
            <c:ext xmlns:c16="http://schemas.microsoft.com/office/drawing/2014/chart" uri="{C3380CC4-5D6E-409C-BE32-E72D297353CC}">
              <c16:uniqueId val="{00000004-73CE-419D-AEF3-6D1E973D751B}"/>
            </c:ext>
          </c:extLst>
        </c:ser>
        <c:dLbls>
          <c:showLegendKey val="0"/>
          <c:showVal val="1"/>
          <c:showCatName val="0"/>
          <c:showSerName val="0"/>
          <c:showPercent val="0"/>
          <c:showBubbleSize val="0"/>
        </c:dLbls>
        <c:gapWidth val="150"/>
        <c:overlap val="-25"/>
        <c:axId val="185836672"/>
        <c:axId val="185838592"/>
      </c:barChart>
      <c:catAx>
        <c:axId val="185836672"/>
        <c:scaling>
          <c:orientation val="minMax"/>
        </c:scaling>
        <c:delete val="0"/>
        <c:axPos val="b"/>
        <c:title>
          <c:tx>
            <c:rich>
              <a:bodyPr rot="0" spcFirstLastPara="0" vertOverflow="ellipsis" vert="horz" wrap="square" anchor="ctr" anchorCtr="1"/>
              <a:lstStyle/>
              <a:p>
                <a:pPr>
                  <a:defRPr lang="es-MX" sz="900" b="1" i="0" u="none" strike="noStrike" kern="1200" baseline="0">
                    <a:solidFill>
                      <a:schemeClr val="tx1"/>
                    </a:solidFill>
                    <a:latin typeface="Arial" panose="020B0604020202020204" pitchFamily="2" charset="0"/>
                    <a:ea typeface="+mn-ea"/>
                    <a:cs typeface="Arial" panose="020B0604020202020204" pitchFamily="2" charset="0"/>
                  </a:defRPr>
                </a:pPr>
                <a:r>
                  <a:rPr lang="en-US" sz="900">
                    <a:latin typeface="Arial" panose="020B0604020202020204" pitchFamily="2" charset="0"/>
                    <a:cs typeface="Arial" panose="020B0604020202020204" pitchFamily="2" charset="0"/>
                  </a:rPr>
                  <a:t>Cursos asistidos</a:t>
                </a:r>
              </a:p>
            </c:rich>
          </c:tx>
          <c:overlay val="0"/>
        </c:title>
        <c:numFmt formatCode="General" sourceLinked="1"/>
        <c:majorTickMark val="none"/>
        <c:minorTickMark val="none"/>
        <c:tickLblPos val="nextTo"/>
        <c:txPr>
          <a:bodyPr rot="-60000000" spcFirstLastPara="0" vertOverflow="ellipsis" vert="horz" wrap="square" anchor="ctr" anchorCtr="1"/>
          <a:lstStyle/>
          <a:p>
            <a:pPr>
              <a:defRPr lang="es-MX" sz="900" b="0" i="0" u="none" strike="noStrike" kern="1200" baseline="0">
                <a:solidFill>
                  <a:schemeClr val="tx1"/>
                </a:solidFill>
                <a:latin typeface="Arial" panose="020B0604020202020204" pitchFamily="2" charset="0"/>
                <a:ea typeface="+mn-ea"/>
                <a:cs typeface="Arial" panose="020B0604020202020204" pitchFamily="2" charset="0"/>
              </a:defRPr>
            </a:pPr>
            <a:endParaRPr lang="es-CO"/>
          </a:p>
        </c:txPr>
        <c:crossAx val="185838592"/>
        <c:crosses val="autoZero"/>
        <c:auto val="0"/>
        <c:lblAlgn val="ctr"/>
        <c:lblOffset val="100"/>
        <c:noMultiLvlLbl val="0"/>
      </c:catAx>
      <c:valAx>
        <c:axId val="185838592"/>
        <c:scaling>
          <c:orientation val="minMax"/>
        </c:scaling>
        <c:delete val="1"/>
        <c:axPos val="l"/>
        <c:title>
          <c:tx>
            <c:rich>
              <a:bodyPr rot="-5400000" spcFirstLastPara="0" vertOverflow="ellipsis" vert="horz" wrap="square" anchor="ctr" anchorCtr="1"/>
              <a:lstStyle/>
              <a:p>
                <a:pPr>
                  <a:defRPr lang="es-MX" sz="900" b="1" i="0" u="none" strike="noStrike" kern="1200" baseline="0">
                    <a:solidFill>
                      <a:schemeClr val="tx1"/>
                    </a:solidFill>
                    <a:latin typeface="Arial" panose="020B0604020202020204" pitchFamily="2" charset="0"/>
                    <a:ea typeface="+mn-ea"/>
                    <a:cs typeface="Arial" panose="020B0604020202020204" pitchFamily="2" charset="0"/>
                  </a:defRPr>
                </a:pPr>
                <a:r>
                  <a:rPr lang="en-US" sz="900">
                    <a:latin typeface="Arial" panose="020B0604020202020204" pitchFamily="2" charset="0"/>
                    <a:cs typeface="Arial" panose="020B0604020202020204" pitchFamily="2" charset="0"/>
                  </a:rPr>
                  <a:t>Frecuencias</a:t>
                </a:r>
              </a:p>
            </c:rich>
          </c:tx>
          <c:overlay val="0"/>
        </c:title>
        <c:numFmt formatCode="####.00%" sourceLinked="1"/>
        <c:majorTickMark val="none"/>
        <c:minorTickMark val="none"/>
        <c:tickLblPos val="none"/>
        <c:crossAx val="185836672"/>
        <c:crosses val="autoZero"/>
        <c:crossBetween val="between"/>
      </c:valAx>
      <c:spPr>
        <a:noFill/>
        <a:ln w="25400">
          <a:noFill/>
        </a:ln>
      </c:spPr>
    </c:plotArea>
    <c:legend>
      <c:legendPos val="t"/>
      <c:overlay val="0"/>
      <c:txPr>
        <a:bodyPr rot="0" spcFirstLastPara="0" vertOverflow="ellipsis" vert="horz" wrap="square" anchor="ctr" anchorCtr="1"/>
        <a:lstStyle/>
        <a:p>
          <a:pPr>
            <a:defRPr lang="es-MX" sz="900" b="0" i="0" u="none" strike="noStrike" kern="1200" baseline="0">
              <a:solidFill>
                <a:schemeClr val="tx1"/>
              </a:solidFill>
              <a:latin typeface="Arial" panose="020B0604020202020204" pitchFamily="2" charset="0"/>
              <a:ea typeface="+mn-ea"/>
              <a:cs typeface="Arial" panose="020B0604020202020204" pitchFamily="2" charset="0"/>
            </a:defRPr>
          </a:pPr>
          <a:endParaRPr lang="es-CO"/>
        </a:p>
      </c:txPr>
    </c:legend>
    <c:plotVisOnly val="1"/>
    <c:dispBlanksAs val="gap"/>
    <c:showDLblsOverMax val="0"/>
  </c:chart>
  <c:txPr>
    <a:bodyPr/>
    <a:lstStyle/>
    <a:p>
      <a:pPr>
        <a:defRPr lang="es-MX">
          <a:latin typeface="Times New Roman" panose="02020603050405020304" charset="0"/>
          <a:cs typeface="Times New Roman" panose="02020603050405020304" charset="0"/>
        </a:defRPr>
      </a:pPr>
      <a:endParaRPr lang="es-CO"/>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BF7Njf02eaLeRzEdRSiYM7Jd3g==">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2020-01-09T18:02:00Z</dcterms:created>
  <dc:creator>redie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2058-11.2.0.9669</vt:lpwstr>
  </property>
</Properties>
</file>